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31" w:rsidRDefault="00FE3820">
      <w:pPr>
        <w:rPr>
          <w:rFonts w:ascii="Times New Roman" w:hAnsi="Times New Roman" w:cs="Times New Roman"/>
          <w:sz w:val="24"/>
          <w:szCs w:val="24"/>
        </w:rPr>
      </w:pPr>
      <w:r w:rsidRPr="00FE3820">
        <w:rPr>
          <w:rFonts w:ascii="Times New Roman" w:hAnsi="Times New Roman" w:cs="Times New Roman"/>
          <w:sz w:val="24"/>
          <w:szCs w:val="24"/>
        </w:rPr>
        <w:t>Lesson 1</w:t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>
        <w:rPr>
          <w:rFonts w:ascii="Times New Roman" w:hAnsi="Times New Roman" w:cs="Times New Roman"/>
          <w:sz w:val="24"/>
          <w:szCs w:val="24"/>
        </w:rPr>
        <w:t>/concepts</w:t>
      </w:r>
      <w:r>
        <w:rPr>
          <w:rFonts w:ascii="Times New Roman" w:hAnsi="Times New Roman" w:cs="Times New Roman"/>
          <w:sz w:val="24"/>
          <w:szCs w:val="24"/>
        </w:rPr>
        <w:tab/>
      </w:r>
      <w:r w:rsidR="002760FC">
        <w:rPr>
          <w:rFonts w:ascii="Times New Roman" w:hAnsi="Times New Roman" w:cs="Times New Roman"/>
          <w:sz w:val="24"/>
          <w:szCs w:val="24"/>
        </w:rPr>
        <w:tab/>
      </w:r>
      <w:r w:rsidR="002760FC">
        <w:rPr>
          <w:rFonts w:ascii="Times New Roman" w:hAnsi="Times New Roman" w:cs="Times New Roman"/>
          <w:sz w:val="24"/>
          <w:szCs w:val="24"/>
        </w:rPr>
        <w:tab/>
        <w:t>10/19/2021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FE3820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26E4">
        <w:rPr>
          <w:rFonts w:ascii="Times New Roman" w:hAnsi="Times New Roman" w:cs="Times New Roman"/>
          <w:sz w:val="24"/>
          <w:szCs w:val="24"/>
        </w:rPr>
        <w:t>Model rocketry vs high-power rocketry</w:t>
      </w:r>
    </w:p>
    <w:p w:rsidR="00EC26E4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class</w:t>
      </w:r>
      <w:r w:rsidR="00C64048">
        <w:rPr>
          <w:rFonts w:ascii="Times New Roman" w:hAnsi="Times New Roman" w:cs="Times New Roman"/>
          <w:sz w:val="24"/>
          <w:szCs w:val="24"/>
        </w:rPr>
        <w:t xml:space="preserve"> </w:t>
      </w:r>
      <w:r w:rsidR="00D11617">
        <w:rPr>
          <w:rFonts w:ascii="Times New Roman" w:hAnsi="Times New Roman" w:cs="Times New Roman"/>
          <w:sz w:val="24"/>
          <w:szCs w:val="24"/>
        </w:rPr>
        <w:t>(</w:t>
      </w:r>
      <w:r w:rsidR="00C64048">
        <w:rPr>
          <w:rFonts w:ascii="Times New Roman" w:hAnsi="Times New Roman" w:cs="Times New Roman"/>
          <w:sz w:val="24"/>
          <w:szCs w:val="24"/>
        </w:rPr>
        <w:t>based on total impulse</w:t>
      </w:r>
      <w:r w:rsidR="00D116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“A” vs “B”</w:t>
      </w:r>
      <w:r w:rsidR="00D11617">
        <w:rPr>
          <w:rFonts w:ascii="Times New Roman" w:hAnsi="Times New Roman" w:cs="Times New Roman"/>
          <w:sz w:val="24"/>
          <w:szCs w:val="24"/>
        </w:rPr>
        <w:t xml:space="preserve"> vs etc., </w:t>
      </w:r>
      <w:r w:rsidR="00C640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igh-power starts with “H”)</w:t>
      </w:r>
    </w:p>
    <w:p w:rsidR="00EC26E4" w:rsidRDefault="00C62B0F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thrust (boost p</w:t>
      </w:r>
      <w:r w:rsidR="000C19FD">
        <w:rPr>
          <w:rFonts w:ascii="Times New Roman" w:hAnsi="Times New Roman" w:cs="Times New Roman"/>
          <w:sz w:val="24"/>
          <w:szCs w:val="24"/>
        </w:rPr>
        <w:t>hase)</w:t>
      </w:r>
    </w:p>
    <w:p w:rsidR="000C19FD" w:rsidRDefault="00C62B0F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Burn-out (then coast p</w:t>
      </w:r>
      <w:r w:rsidR="000C19FD">
        <w:rPr>
          <w:rFonts w:ascii="Times New Roman" w:hAnsi="Times New Roman" w:cs="Times New Roman"/>
          <w:sz w:val="24"/>
          <w:szCs w:val="24"/>
        </w:rPr>
        <w:t>hase)</w:t>
      </w:r>
      <w:bookmarkStart w:id="0" w:name="_GoBack"/>
      <w:bookmarkEnd w:id="0"/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Apogee (peak of flight)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Descent (under parachute)</w:t>
      </w:r>
    </w:p>
    <w:p w:rsidR="00E07144" w:rsidRDefault="00E0714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and shroud lines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Drogue (small parachute – ejected at apogee)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(larger parachute – ejected close to the ground) (dual deploy)</w:t>
      </w:r>
    </w:p>
    <w:p w:rsidR="000C19FD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Ejection charge (in particular, </w:t>
      </w:r>
      <w:r w:rsidR="00E071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built-in</w:t>
      </w:r>
      <w:r w:rsidR="00176D2A">
        <w:rPr>
          <w:rFonts w:ascii="Times New Roman" w:hAnsi="Times New Roman" w:cs="Times New Roman"/>
          <w:sz w:val="24"/>
          <w:szCs w:val="24"/>
        </w:rPr>
        <w:t xml:space="preserve"> automatic (timed)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14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motor eject</w:t>
      </w:r>
      <w:r w:rsidR="00E071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</w:t>
      </w:r>
      <w:r w:rsidR="002760FC">
        <w:rPr>
          <w:rFonts w:ascii="Times New Roman" w:hAnsi="Times New Roman" w:cs="Times New Roman"/>
          <w:sz w:val="24"/>
          <w:szCs w:val="24"/>
        </w:rPr>
        <w:t>meter Two</w:t>
      </w:r>
      <w:r>
        <w:rPr>
          <w:rFonts w:ascii="Times New Roman" w:hAnsi="Times New Roman" w:cs="Times New Roman"/>
          <w:sz w:val="24"/>
          <w:szCs w:val="24"/>
        </w:rPr>
        <w:t xml:space="preserve"> (data logger)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“Real” Altimeter (can fire ejection charges for drogue and main</w:t>
      </w:r>
      <w:r w:rsidR="00877401">
        <w:rPr>
          <w:rFonts w:ascii="Times New Roman" w:hAnsi="Times New Roman" w:cs="Times New Roman"/>
          <w:sz w:val="24"/>
          <w:szCs w:val="24"/>
        </w:rPr>
        <w:t xml:space="preserve"> parachutes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60FC">
        <w:rPr>
          <w:rFonts w:ascii="Times New Roman" w:hAnsi="Times New Roman" w:cs="Times New Roman"/>
          <w:sz w:val="24"/>
          <w:szCs w:val="24"/>
        </w:rPr>
        <w:t xml:space="preserve"> – AIM USB</w:t>
      </w:r>
    </w:p>
    <w:p w:rsidR="002760FC" w:rsidRPr="002760FC" w:rsidRDefault="002760FC" w:rsidP="002760F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“Split rocket” (for education/exhibition – shows inside of rocket</w:t>
      </w:r>
      <w:r>
        <w:rPr>
          <w:rFonts w:ascii="Times New Roman" w:hAnsi="Times New Roman" w:cs="Times New Roman"/>
          <w:sz w:val="24"/>
          <w:szCs w:val="24"/>
        </w:rPr>
        <w:t xml:space="preserve"> for “single deploy” (single parachute at apogee) and “dual deploy” (“drogue” at apogee then “main” nearing landing)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Nose-cone</w:t>
      </w:r>
      <w:r w:rsidR="002760FC">
        <w:rPr>
          <w:rFonts w:ascii="Times New Roman" w:hAnsi="Times New Roman" w:cs="Times New Roman"/>
          <w:sz w:val="24"/>
          <w:szCs w:val="24"/>
        </w:rPr>
        <w:t xml:space="preserve"> (modified to accommodate a forged eyebolt)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Airframe (body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Coupler tubing (to connect body tube sections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is inside a section of coupler tube)</w:t>
      </w:r>
    </w:p>
    <w:p w:rsidR="002760FC" w:rsidRDefault="002760FC" w:rsidP="002760F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Av-bay (short for “avionics bay”)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Eye-bolts</w:t>
      </w:r>
      <w:r w:rsidR="002760FC">
        <w:rPr>
          <w:rFonts w:ascii="Times New Roman" w:hAnsi="Times New Roman" w:cs="Times New Roman"/>
          <w:sz w:val="24"/>
          <w:szCs w:val="24"/>
        </w:rPr>
        <w:t xml:space="preserve"> (esp. “forged” eyebolts)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ha</w:t>
      </w:r>
      <w:r w:rsidR="00877401">
        <w:rPr>
          <w:rFonts w:ascii="Times New Roman" w:hAnsi="Times New Roman" w:cs="Times New Roman"/>
          <w:sz w:val="24"/>
          <w:szCs w:val="24"/>
        </w:rPr>
        <w:t>rness (called a “shock cord” on</w:t>
      </w:r>
      <w:r>
        <w:rPr>
          <w:rFonts w:ascii="Times New Roman" w:hAnsi="Times New Roman" w:cs="Times New Roman"/>
          <w:sz w:val="24"/>
          <w:szCs w:val="24"/>
        </w:rPr>
        <w:t xml:space="preserve"> model rockets)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Quick-link</w:t>
      </w:r>
      <w:r w:rsidR="002760FC">
        <w:rPr>
          <w:rFonts w:ascii="Times New Roman" w:hAnsi="Times New Roman" w:cs="Times New Roman"/>
          <w:sz w:val="24"/>
          <w:szCs w:val="24"/>
        </w:rPr>
        <w:t xml:space="preserve"> (mostly used for parachute attachments)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Fins (rear)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Canards (forward fins</w:t>
      </w:r>
      <w:r w:rsidR="00877401">
        <w:rPr>
          <w:rFonts w:ascii="Times New Roman" w:hAnsi="Times New Roman" w:cs="Times New Roman"/>
          <w:sz w:val="24"/>
          <w:szCs w:val="24"/>
        </w:rPr>
        <w:t xml:space="preserve"> – our rockets won’t have these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Bulk-plate (all the way across</w:t>
      </w:r>
      <w:r w:rsidR="00877401">
        <w:rPr>
          <w:rFonts w:ascii="Times New Roman" w:hAnsi="Times New Roman" w:cs="Times New Roman"/>
          <w:sz w:val="24"/>
          <w:szCs w:val="24"/>
        </w:rPr>
        <w:t xml:space="preserve"> the airframe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568E" w:rsidRDefault="0087740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Centering ring (to </w:t>
      </w:r>
      <w:r w:rsidR="00FB568E">
        <w:rPr>
          <w:rFonts w:ascii="Times New Roman" w:hAnsi="Times New Roman" w:cs="Times New Roman"/>
          <w:sz w:val="24"/>
          <w:szCs w:val="24"/>
        </w:rPr>
        <w:t>keep things centered, such as the motor-mount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Motor-mount tube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Gunpowder-based model rocket motor</w:t>
      </w:r>
      <w:r w:rsidR="002760FC">
        <w:rPr>
          <w:rFonts w:ascii="Times New Roman" w:hAnsi="Times New Roman" w:cs="Times New Roman"/>
          <w:sz w:val="24"/>
          <w:szCs w:val="24"/>
        </w:rPr>
        <w:t xml:space="preserve"> (see animations document) versus…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Ammonium perchlorate high-power rocket motors</w:t>
      </w:r>
      <w:r w:rsidR="002760FC">
        <w:rPr>
          <w:rFonts w:ascii="Times New Roman" w:hAnsi="Times New Roman" w:cs="Times New Roman"/>
          <w:sz w:val="24"/>
          <w:szCs w:val="24"/>
        </w:rPr>
        <w:t xml:space="preserve"> (see animations document)</w:t>
      </w:r>
    </w:p>
    <w:p w:rsidR="008536B0" w:rsidRDefault="008536B0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Nozzle</w:t>
      </w:r>
    </w:p>
    <w:p w:rsidR="008536B0" w:rsidRDefault="0087740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retention (keep motor secure against</w:t>
      </w:r>
      <w:r w:rsidR="008536B0">
        <w:rPr>
          <w:rFonts w:ascii="Times New Roman" w:hAnsi="Times New Roman" w:cs="Times New Roman"/>
          <w:sz w:val="24"/>
          <w:szCs w:val="24"/>
        </w:rPr>
        <w:t xml:space="preserve"> moving both up and down during </w:t>
      </w:r>
      <w:r>
        <w:rPr>
          <w:rFonts w:ascii="Times New Roman" w:hAnsi="Times New Roman" w:cs="Times New Roman"/>
          <w:sz w:val="24"/>
          <w:szCs w:val="24"/>
        </w:rPr>
        <w:t xml:space="preserve">all parts of flight, especially </w:t>
      </w:r>
      <w:r w:rsidR="002760FC">
        <w:rPr>
          <w:rFonts w:ascii="Times New Roman" w:hAnsi="Times New Roman" w:cs="Times New Roman"/>
          <w:sz w:val="24"/>
          <w:szCs w:val="24"/>
        </w:rPr>
        <w:t>during boost (while thrusting</w:t>
      </w:r>
      <w:r>
        <w:rPr>
          <w:rFonts w:ascii="Times New Roman" w:hAnsi="Times New Roman" w:cs="Times New Roman"/>
          <w:sz w:val="24"/>
          <w:szCs w:val="24"/>
        </w:rPr>
        <w:t xml:space="preserve"> it wants to shift forwa</w:t>
      </w:r>
      <w:r w:rsidR="002760FC">
        <w:rPr>
          <w:rFonts w:ascii="Times New Roman" w:hAnsi="Times New Roman" w:cs="Times New Roman"/>
          <w:sz w:val="24"/>
          <w:szCs w:val="24"/>
        </w:rPr>
        <w:t>rd) and during motor eject (during internal explosion(s)</w:t>
      </w:r>
      <w:r>
        <w:rPr>
          <w:rFonts w:ascii="Times New Roman" w:hAnsi="Times New Roman" w:cs="Times New Roman"/>
          <w:sz w:val="24"/>
          <w:szCs w:val="24"/>
        </w:rPr>
        <w:t xml:space="preserve"> it wants to shift backward)</w:t>
      </w:r>
      <w:r w:rsidR="008536B0">
        <w:rPr>
          <w:rFonts w:ascii="Times New Roman" w:hAnsi="Times New Roman" w:cs="Times New Roman"/>
          <w:sz w:val="24"/>
          <w:szCs w:val="24"/>
        </w:rPr>
        <w:t>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Propellant grains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High-power motor “reload”</w:t>
      </w:r>
      <w:r w:rsidR="002760FC">
        <w:rPr>
          <w:rFonts w:ascii="Times New Roman" w:hAnsi="Times New Roman" w:cs="Times New Roman"/>
          <w:sz w:val="24"/>
          <w:szCs w:val="24"/>
        </w:rPr>
        <w:t xml:space="preserve"> (slides into a metal case) versus…</w:t>
      </w:r>
    </w:p>
    <w:p w:rsidR="002760FC" w:rsidRDefault="002760FC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“Disposable” (case-less) motors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High-power motor case (required by some manufacturers, especially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motors)</w:t>
      </w:r>
    </w:p>
    <w:p w:rsidR="002760FC" w:rsidRDefault="002760FC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Spacer (hollow; occupies one grain of length inside a motor case)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“Delay grain” (burns slowly till it reaches the motor eject)</w:t>
      </w:r>
    </w:p>
    <w:p w:rsidR="00085211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protection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0852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="002760FC">
        <w:rPr>
          <w:rFonts w:ascii="Times New Roman" w:hAnsi="Times New Roman" w:cs="Times New Roman"/>
          <w:sz w:val="24"/>
          <w:szCs w:val="24"/>
        </w:rPr>
        <w:t>ocket barf” (preferred over</w:t>
      </w:r>
      <w:r w:rsidR="00085211">
        <w:rPr>
          <w:rFonts w:ascii="Times New Roman" w:hAnsi="Times New Roman" w:cs="Times New Roman"/>
          <w:sz w:val="24"/>
          <w:szCs w:val="24"/>
        </w:rPr>
        <w:t xml:space="preserve"> paper wadding) for model rockets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</w:t>
      </w:r>
      <w:r w:rsidR="00085211">
        <w:rPr>
          <w:rFonts w:ascii="Times New Roman" w:hAnsi="Times New Roman" w:cs="Times New Roman"/>
          <w:sz w:val="24"/>
          <w:szCs w:val="24"/>
        </w:rPr>
        <w:t>lame-proof cloth for high-power r</w:t>
      </w:r>
      <w:r w:rsidR="002760FC">
        <w:rPr>
          <w:rFonts w:ascii="Times New Roman" w:hAnsi="Times New Roman" w:cs="Times New Roman"/>
          <w:sz w:val="24"/>
          <w:szCs w:val="24"/>
        </w:rPr>
        <w:t xml:space="preserve">ockets (or </w:t>
      </w:r>
      <w:r w:rsidR="000F1DBF">
        <w:rPr>
          <w:rFonts w:ascii="Times New Roman" w:hAnsi="Times New Roman" w:cs="Times New Roman"/>
          <w:sz w:val="24"/>
          <w:szCs w:val="24"/>
        </w:rPr>
        <w:t>piston protection</w:t>
      </w:r>
      <w:r w:rsidR="002760FC">
        <w:rPr>
          <w:rFonts w:ascii="Times New Roman" w:hAnsi="Times New Roman" w:cs="Times New Roman"/>
          <w:sz w:val="24"/>
          <w:szCs w:val="24"/>
        </w:rPr>
        <w:t xml:space="preserve"> – not on our kit</w:t>
      </w:r>
      <w:r w:rsidR="00085211">
        <w:rPr>
          <w:rFonts w:ascii="Times New Roman" w:hAnsi="Times New Roman" w:cs="Times New Roman"/>
          <w:sz w:val="24"/>
          <w:szCs w:val="24"/>
        </w:rPr>
        <w:t>)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36B0">
        <w:rPr>
          <w:rFonts w:ascii="Times New Roman" w:hAnsi="Times New Roman" w:cs="Times New Roman"/>
          <w:sz w:val="24"/>
          <w:szCs w:val="24"/>
        </w:rPr>
        <w:t>wo-component epoxy</w:t>
      </w:r>
      <w:r w:rsidR="00877401">
        <w:rPr>
          <w:rFonts w:ascii="Times New Roman" w:hAnsi="Times New Roman" w:cs="Times New Roman"/>
          <w:sz w:val="24"/>
          <w:szCs w:val="24"/>
        </w:rPr>
        <w:t xml:space="preserve"> (for high-power rocket build)</w:t>
      </w:r>
    </w:p>
    <w:p w:rsidR="00085211" w:rsidRDefault="002760FC" w:rsidP="002760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RocketPoxy</w:t>
      </w:r>
      <w:proofErr w:type="spellEnd"/>
      <w:r>
        <w:rPr>
          <w:rFonts w:ascii="Times New Roman" w:hAnsi="Times New Roman" w:cs="Times New Roman"/>
          <w:sz w:val="24"/>
          <w:szCs w:val="24"/>
        </w:rPr>
        <w:t>” uses a 1-to-1 mix ratio</w:t>
      </w:r>
    </w:p>
    <w:p w:rsidR="002760FC" w:rsidRDefault="002760FC" w:rsidP="002760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JB Weld is more high-temperature tolerant</w:t>
      </w:r>
    </w:p>
    <w:p w:rsidR="002506E9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Surface-mount versus through-hole fins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“Dry-fit” before using epoxy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assembly is important, especially prior to “permanent” (epoxy) steps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 “center of gravity” (AKA CM “center of mass”)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 “center of pressure”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 “static margin” – an indicator of “stability” (inclination to fly nose-first – important!)</w:t>
      </w:r>
    </w:p>
    <w:p w:rsidR="002760FC" w:rsidRDefault="002760FC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FRR “Flight Readiness Review”</w:t>
      </w:r>
    </w:p>
    <w:p w:rsidR="002760FC" w:rsidRDefault="002760FC" w:rsidP="002760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slides provided</w:t>
      </w:r>
    </w:p>
    <w:p w:rsidR="002760FC" w:rsidRPr="00EC26E4" w:rsidRDefault="002760FC" w:rsidP="002760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this report and talk through it at your safety check-out interview</w:t>
      </w:r>
    </w:p>
    <w:sectPr w:rsidR="002760FC" w:rsidRPr="00EC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85211"/>
    <w:rsid w:val="000C19FD"/>
    <w:rsid w:val="000F1DBF"/>
    <w:rsid w:val="00176D2A"/>
    <w:rsid w:val="002506E9"/>
    <w:rsid w:val="002760FC"/>
    <w:rsid w:val="008536B0"/>
    <w:rsid w:val="00866921"/>
    <w:rsid w:val="00877401"/>
    <w:rsid w:val="00C62B0F"/>
    <w:rsid w:val="00C64048"/>
    <w:rsid w:val="00D11617"/>
    <w:rsid w:val="00DD78B9"/>
    <w:rsid w:val="00E07144"/>
    <w:rsid w:val="00EB1E31"/>
    <w:rsid w:val="00EC26E4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8E14"/>
  <w15:docId w15:val="{E92D689F-ABBB-4822-B6A4-DA950CE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16</cp:revision>
  <dcterms:created xsi:type="dcterms:W3CDTF">2017-09-14T04:02:00Z</dcterms:created>
  <dcterms:modified xsi:type="dcterms:W3CDTF">2021-10-19T15:11:00Z</dcterms:modified>
</cp:coreProperties>
</file>