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64" w:rsidRDefault="00934464" w:rsidP="0093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 </w:t>
      </w:r>
      <w:r w:rsidR="00883B82">
        <w:rPr>
          <w:rFonts w:ascii="Times New Roman" w:eastAsia="Times New Roman" w:hAnsi="Times New Roman" w:cs="Times New Roman"/>
          <w:sz w:val="24"/>
          <w:szCs w:val="24"/>
        </w:rPr>
        <w:t xml:space="preserve">received from </w:t>
      </w:r>
      <w:r w:rsidR="00883B82" w:rsidRPr="00883B82">
        <w:rPr>
          <w:rFonts w:ascii="Times New Roman" w:eastAsia="Times New Roman" w:hAnsi="Times New Roman" w:cs="Times New Roman"/>
          <w:sz w:val="24"/>
          <w:szCs w:val="24"/>
        </w:rPr>
        <w:t xml:space="preserve">Krzysztof </w:t>
      </w:r>
      <w:proofErr w:type="spellStart"/>
      <w:r w:rsidR="00883B82" w:rsidRPr="00883B82">
        <w:rPr>
          <w:rFonts w:ascii="Times New Roman" w:eastAsia="Times New Roman" w:hAnsi="Times New Roman" w:cs="Times New Roman"/>
          <w:sz w:val="24"/>
          <w:szCs w:val="24"/>
        </w:rPr>
        <w:t>Janiuk</w:t>
      </w:r>
      <w:proofErr w:type="spellEnd"/>
      <w:r w:rsidR="00883B82" w:rsidRPr="00883B82">
        <w:rPr>
          <w:rFonts w:ascii="Times New Roman" w:eastAsia="Times New Roman" w:hAnsi="Times New Roman" w:cs="Times New Roman"/>
          <w:sz w:val="24"/>
          <w:szCs w:val="24"/>
        </w:rPr>
        <w:t xml:space="preserve"> &lt;kaj@alphasense.com&gt;</w:t>
      </w:r>
      <w:bookmarkStart w:id="0" w:name="_GoBack"/>
      <w:bookmarkEnd w:id="0"/>
      <w:r w:rsidR="00883B82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sz w:val="24"/>
          <w:szCs w:val="24"/>
        </w:rPr>
        <w:t>2/28/2018</w:t>
      </w:r>
    </w:p>
    <w:p w:rsidR="00934464" w:rsidRPr="00934464" w:rsidRDefault="00934464" w:rsidP="0093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464">
        <w:rPr>
          <w:rFonts w:ascii="Times New Roman" w:eastAsia="Times New Roman" w:hAnsi="Times New Roman" w:cs="Times New Roman"/>
          <w:sz w:val="24"/>
          <w:szCs w:val="24"/>
        </w:rPr>
        <w:t xml:space="preserve">Dear Sir, </w:t>
      </w:r>
    </w:p>
    <w:p w:rsidR="00934464" w:rsidRPr="00934464" w:rsidRDefault="00934464" w:rsidP="0093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464">
        <w:rPr>
          <w:rFonts w:ascii="Times New Roman" w:eastAsia="Times New Roman" w:hAnsi="Times New Roman" w:cs="Times New Roman"/>
          <w:sz w:val="24"/>
          <w:szCs w:val="24"/>
        </w:rPr>
        <w:t xml:space="preserve">Thank you very much for your enquiry. </w:t>
      </w:r>
    </w:p>
    <w:p w:rsidR="00934464" w:rsidRPr="00934464" w:rsidRDefault="00934464" w:rsidP="009344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4464">
        <w:rPr>
          <w:rFonts w:ascii="Times New Roman" w:eastAsia="Times New Roman" w:hAnsi="Times New Roman" w:cs="Times New Roman"/>
          <w:sz w:val="24"/>
          <w:szCs w:val="24"/>
        </w:rPr>
        <w:t>Alphasense</w:t>
      </w:r>
      <w:proofErr w:type="spellEnd"/>
      <w:r w:rsidRPr="00934464">
        <w:rPr>
          <w:rFonts w:ascii="Times New Roman" w:eastAsia="Times New Roman" w:hAnsi="Times New Roman" w:cs="Times New Roman"/>
          <w:sz w:val="24"/>
          <w:szCs w:val="24"/>
        </w:rPr>
        <w:t xml:space="preserve"> not only sells direct to OEMs, but also to Development, Education, Research and Government Establishments throughout the world.</w:t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  <w:t>Our pricing policy is based on annual volumes, the greater the volume the lower the unit price.</w:t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  <w:t>Orders can be placed by email (</w:t>
      </w:r>
      <w:hyperlink r:id="rId4" w:history="1">
        <w:r w:rsidRPr="009344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smb@alphasense.com</w:t>
        </w:r>
      </w:hyperlink>
      <w:r w:rsidRPr="00934464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hyperlink r:id="rId5" w:history="1">
        <w:r w:rsidRPr="009344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lt@alphasense.com</w:t>
        </w:r>
      </w:hyperlink>
      <w:r w:rsidRPr="00934464">
        <w:rPr>
          <w:rFonts w:ascii="Times New Roman" w:eastAsia="Times New Roman" w:hAnsi="Times New Roman" w:cs="Times New Roman"/>
          <w:sz w:val="24"/>
          <w:szCs w:val="24"/>
        </w:rPr>
        <w:t>) or by fax at +44 1376 335 899 if outside the UK or 01376 335 899 if within the UK.</w:t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  <w:t xml:space="preserve">All prices are FCA </w:t>
      </w:r>
      <w:proofErr w:type="spellStart"/>
      <w:r w:rsidRPr="00934464">
        <w:rPr>
          <w:rFonts w:ascii="Times New Roman" w:eastAsia="Times New Roman" w:hAnsi="Times New Roman" w:cs="Times New Roman"/>
          <w:sz w:val="24"/>
          <w:szCs w:val="24"/>
        </w:rPr>
        <w:t>Alphasense</w:t>
      </w:r>
      <w:proofErr w:type="spellEnd"/>
      <w:r w:rsidRPr="00934464">
        <w:rPr>
          <w:rFonts w:ascii="Times New Roman" w:eastAsia="Times New Roman" w:hAnsi="Times New Roman" w:cs="Times New Roman"/>
          <w:sz w:val="24"/>
          <w:szCs w:val="24"/>
        </w:rPr>
        <w:t xml:space="preserve">, UK. Delivery costs are covered by your courier/account (please supply details with order), or they will be charged by </w:t>
      </w:r>
      <w:proofErr w:type="spellStart"/>
      <w:r w:rsidRPr="00934464">
        <w:rPr>
          <w:rFonts w:ascii="Times New Roman" w:eastAsia="Times New Roman" w:hAnsi="Times New Roman" w:cs="Times New Roman"/>
          <w:sz w:val="24"/>
          <w:szCs w:val="24"/>
        </w:rPr>
        <w:t>Alphasense</w:t>
      </w:r>
      <w:proofErr w:type="spellEnd"/>
      <w:r w:rsidRPr="00934464">
        <w:rPr>
          <w:rFonts w:ascii="Times New Roman" w:eastAsia="Times New Roman" w:hAnsi="Times New Roman" w:cs="Times New Roman"/>
          <w:sz w:val="24"/>
          <w:szCs w:val="24"/>
        </w:rPr>
        <w:t xml:space="preserve"> at cost.</w:t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  <w:t xml:space="preserve">First shipment for new customers is by </w:t>
      </w:r>
      <w:proofErr w:type="spellStart"/>
      <w:r w:rsidRPr="00934464">
        <w:rPr>
          <w:rFonts w:ascii="Times New Roman" w:eastAsia="Times New Roman" w:hAnsi="Times New Roman" w:cs="Times New Roman"/>
          <w:sz w:val="24"/>
          <w:szCs w:val="24"/>
        </w:rPr>
        <w:t>Proforma</w:t>
      </w:r>
      <w:proofErr w:type="spellEnd"/>
      <w:r w:rsidRPr="00934464">
        <w:rPr>
          <w:rFonts w:ascii="Times New Roman" w:eastAsia="Times New Roman" w:hAnsi="Times New Roman" w:cs="Times New Roman"/>
          <w:sz w:val="24"/>
          <w:szCs w:val="24"/>
        </w:rPr>
        <w:t xml:space="preserve"> Invoice, payment required before </w:t>
      </w:r>
      <w:proofErr w:type="spellStart"/>
      <w:r w:rsidRPr="00934464">
        <w:rPr>
          <w:rFonts w:ascii="Times New Roman" w:eastAsia="Times New Roman" w:hAnsi="Times New Roman" w:cs="Times New Roman"/>
          <w:sz w:val="24"/>
          <w:szCs w:val="24"/>
        </w:rPr>
        <w:t>despatch</w:t>
      </w:r>
      <w:proofErr w:type="spellEnd"/>
      <w:r w:rsidRPr="00934464">
        <w:rPr>
          <w:rFonts w:ascii="Times New Roman" w:eastAsia="Times New Roman" w:hAnsi="Times New Roman" w:cs="Times New Roman"/>
          <w:sz w:val="24"/>
          <w:szCs w:val="24"/>
        </w:rPr>
        <w:t xml:space="preserve">. Payment is by BACS (Electronic Banking), </w:t>
      </w:r>
      <w:proofErr w:type="spellStart"/>
      <w:r w:rsidRPr="00934464"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 w:rsidRPr="00934464">
        <w:rPr>
          <w:rFonts w:ascii="Times New Roman" w:eastAsia="Times New Roman" w:hAnsi="Times New Roman" w:cs="Times New Roman"/>
          <w:sz w:val="24"/>
          <w:szCs w:val="24"/>
        </w:rPr>
        <w:t xml:space="preserve"> in GBP (£), USD ($) or Euros (€) only, or Credit Card – payment link. </w:t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  <w:t>If less than 20 sensors shipped in any one batch, there will be a small order premium added, this does not apply to samples for test, development or evaluation.</w:t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</w:r>
      <w:r w:rsidRPr="009344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 offer samples for test and evaluation (or educational establishments) at our 500+ unit price as follows: </w:t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  <w:t>For example:</w:t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</w:r>
      <w:r w:rsidRPr="00934464">
        <w:rPr>
          <w:rFonts w:ascii="Times New Roman" w:eastAsia="Times New Roman" w:hAnsi="Times New Roman" w:cs="Times New Roman"/>
          <w:b/>
          <w:bCs/>
          <w:sz w:val="24"/>
          <w:szCs w:val="24"/>
        </w:rPr>
        <w:t>000-0OPC-N2 OPC-N2 would be $ (USD) 346.00 each</w:t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  <w:t>000-0SPI-00 SPI to USB converter would be $ (USD) 82.00 each</w:t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  <w:t>000-CBLE-04 OPC Interface Cable Assembly would be $ (USD) 15.00 each</w:t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</w:r>
      <w:r w:rsidRPr="009344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pricing/quotations are confidential and should not made public without the permission of </w:t>
      </w:r>
      <w:proofErr w:type="spellStart"/>
      <w:r w:rsidRPr="00934464">
        <w:rPr>
          <w:rFonts w:ascii="Times New Roman" w:eastAsia="Times New Roman" w:hAnsi="Times New Roman" w:cs="Times New Roman"/>
          <w:b/>
          <w:bCs/>
          <w:sz w:val="24"/>
          <w:szCs w:val="24"/>
        </w:rPr>
        <w:t>Alphasense</w:t>
      </w:r>
      <w:proofErr w:type="spellEnd"/>
      <w:r w:rsidRPr="00934464">
        <w:rPr>
          <w:rFonts w:ascii="Times New Roman" w:eastAsia="Times New Roman" w:hAnsi="Times New Roman" w:cs="Times New Roman"/>
          <w:sz w:val="24"/>
          <w:szCs w:val="24"/>
        </w:rPr>
        <w:br/>
        <w:t>Estimated shipping cost via UPS @ $ (USD) 60.00 Alternatively, you may use your own freight forward account.</w:t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  <w:t xml:space="preserve">Delivery will be confirmed on receipt of your order.  </w:t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  <w:t>A number of files have been attached that you will find useful.</w:t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  <w:t xml:space="preserve">For full product information, please refer to Technical Data Sheets as well as </w:t>
      </w:r>
      <w:proofErr w:type="spellStart"/>
      <w:r w:rsidRPr="00934464">
        <w:rPr>
          <w:rFonts w:ascii="Times New Roman" w:eastAsia="Times New Roman" w:hAnsi="Times New Roman" w:cs="Times New Roman"/>
          <w:sz w:val="24"/>
          <w:szCs w:val="24"/>
        </w:rPr>
        <w:t>Alphasense</w:t>
      </w:r>
      <w:proofErr w:type="spellEnd"/>
      <w:r w:rsidRPr="00934464">
        <w:rPr>
          <w:rFonts w:ascii="Times New Roman" w:eastAsia="Times New Roman" w:hAnsi="Times New Roman" w:cs="Times New Roman"/>
          <w:sz w:val="24"/>
          <w:szCs w:val="24"/>
        </w:rPr>
        <w:t xml:space="preserve"> Application Notes available at </w:t>
      </w:r>
      <w:hyperlink r:id="rId6" w:history="1">
        <w:r w:rsidRPr="009344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www.alphasense.com</w:t>
        </w:r>
      </w:hyperlink>
      <w:r w:rsidRPr="00934464">
        <w:rPr>
          <w:rFonts w:ascii="Times New Roman" w:eastAsia="Times New Roman" w:hAnsi="Times New Roman" w:cs="Times New Roman"/>
          <w:sz w:val="24"/>
          <w:szCs w:val="24"/>
        </w:rPr>
        <w:t>. These sheets may contain information regarding special conditions for safe use.</w:t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</w:r>
      <w:r w:rsidRPr="0093446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Best regards</w:t>
      </w:r>
      <w:proofErr w:type="gramStart"/>
      <w:r w:rsidRPr="0093446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34464">
        <w:rPr>
          <w:rFonts w:ascii="Times New Roman" w:eastAsia="Times New Roman" w:hAnsi="Times New Roman" w:cs="Times New Roman"/>
          <w:sz w:val="24"/>
          <w:szCs w:val="24"/>
        </w:rPr>
        <w:br/>
      </w:r>
      <w:r w:rsidRPr="00934464">
        <w:rPr>
          <w:rFonts w:ascii="Times New Roman" w:eastAsia="Times New Roman" w:hAnsi="Times New Roman" w:cs="Times New Roman"/>
          <w:sz w:val="24"/>
          <w:szCs w:val="24"/>
        </w:rPr>
        <w:br/>
        <w:t xml:space="preserve">Krzysztof JANIUK </w:t>
      </w:r>
    </w:p>
    <w:p w:rsidR="00934464" w:rsidRPr="00934464" w:rsidRDefault="00934464" w:rsidP="0093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464" w:rsidRPr="00934464" w:rsidRDefault="00934464" w:rsidP="0093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464">
        <w:rPr>
          <w:rFonts w:ascii="Times New Roman" w:eastAsia="Times New Roman" w:hAnsi="Times New Roman" w:cs="Times New Roman"/>
          <w:sz w:val="24"/>
          <w:szCs w:val="24"/>
        </w:rPr>
        <w:t>On 27/02/2018 21:04, WordPress wrote: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>From: James Flaten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 xml:space="preserve">Email: </w:t>
      </w:r>
      <w:hyperlink r:id="rId7" w:history="1">
        <w:r w:rsidRPr="0093446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flate001@umn.edu</w:t>
        </w:r>
      </w:hyperlink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>Subject: Inquiry from U of MN - Minneapolis campus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>Message: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>Repeat of inquiry first sent on 2/22/2018: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>I am interested in your OPC-N2 Particle Monitor, potentially both with and without the SPI interface.  Where can I get prices for the two flavors of that unit and where can I have my departmental staff order it?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>James Flaten, Ph.D.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>Aerospace Engineering and Mechanics Department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>University of Minnesota - Minneapolis campus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>-------------------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>Sent from alphasense.com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34464" w:rsidRPr="00934464" w:rsidRDefault="00934464" w:rsidP="0093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 xml:space="preserve">-- 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 xml:space="preserve">Krzysztof </w:t>
      </w:r>
      <w:proofErr w:type="spellStart"/>
      <w:r w:rsidRPr="00934464">
        <w:rPr>
          <w:rFonts w:ascii="Courier New" w:eastAsia="Times New Roman" w:hAnsi="Courier New" w:cs="Courier New"/>
          <w:sz w:val="20"/>
          <w:szCs w:val="20"/>
        </w:rPr>
        <w:t>Janiuk</w:t>
      </w:r>
      <w:proofErr w:type="spellEnd"/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>ALPHASENSE LTD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 xml:space="preserve">Sales Support Engineer 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>========================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>Sensor Technology House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>300 Avenue West Skyline 120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 xml:space="preserve">Great </w:t>
      </w:r>
      <w:proofErr w:type="spellStart"/>
      <w:r w:rsidRPr="00934464">
        <w:rPr>
          <w:rFonts w:ascii="Courier New" w:eastAsia="Times New Roman" w:hAnsi="Courier New" w:cs="Courier New"/>
          <w:sz w:val="20"/>
          <w:szCs w:val="20"/>
        </w:rPr>
        <w:t>Notley</w:t>
      </w:r>
      <w:proofErr w:type="spellEnd"/>
      <w:r w:rsidRPr="00934464">
        <w:rPr>
          <w:rFonts w:ascii="Courier New" w:eastAsia="Times New Roman" w:hAnsi="Courier New" w:cs="Courier New"/>
          <w:sz w:val="20"/>
          <w:szCs w:val="20"/>
        </w:rPr>
        <w:t xml:space="preserve"> Essex CM77 7AA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>============================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>Tel:     +44 (0)1376 556 700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>Fax:    +44 (0)1376 335 899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>============================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>Website</w:t>
      </w:r>
      <w:proofErr w:type="gramStart"/>
      <w:r w:rsidRPr="00934464">
        <w:rPr>
          <w:rFonts w:ascii="Courier New" w:eastAsia="Times New Roman" w:hAnsi="Courier New" w:cs="Courier New"/>
          <w:sz w:val="20"/>
          <w:szCs w:val="20"/>
        </w:rPr>
        <w:t>:www.alphasense.com</w:t>
      </w:r>
      <w:proofErr w:type="gramEnd"/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>============================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 xml:space="preserve">Registered in England No: </w:t>
      </w:r>
      <w:proofErr w:type="gramStart"/>
      <w:r w:rsidRPr="00934464">
        <w:rPr>
          <w:rFonts w:ascii="Courier New" w:eastAsia="Times New Roman" w:hAnsi="Courier New" w:cs="Courier New"/>
          <w:sz w:val="20"/>
          <w:szCs w:val="20"/>
        </w:rPr>
        <w:t>3264282  VAT</w:t>
      </w:r>
      <w:proofErr w:type="gramEnd"/>
      <w:r w:rsidRPr="00934464">
        <w:rPr>
          <w:rFonts w:ascii="Courier New" w:eastAsia="Times New Roman" w:hAnsi="Courier New" w:cs="Courier New"/>
          <w:sz w:val="20"/>
          <w:szCs w:val="20"/>
        </w:rPr>
        <w:t xml:space="preserve"> No:688301122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934464">
        <w:rPr>
          <w:rFonts w:ascii="Courier New" w:eastAsia="Times New Roman" w:hAnsi="Courier New" w:cs="Courier New"/>
          <w:sz w:val="20"/>
          <w:szCs w:val="20"/>
        </w:rPr>
        <w:t>NB</w:t>
      </w:r>
      <w:proofErr w:type="gramStart"/>
      <w:r w:rsidRPr="00934464">
        <w:rPr>
          <w:rFonts w:ascii="Courier New" w:eastAsia="Times New Roman" w:hAnsi="Courier New" w:cs="Courier New"/>
          <w:sz w:val="20"/>
          <w:szCs w:val="20"/>
        </w:rPr>
        <w:t>:Emails</w:t>
      </w:r>
      <w:proofErr w:type="spellEnd"/>
      <w:proofErr w:type="gramEnd"/>
      <w:r w:rsidRPr="00934464">
        <w:rPr>
          <w:rFonts w:ascii="Courier New" w:eastAsia="Times New Roman" w:hAnsi="Courier New" w:cs="Courier New"/>
          <w:sz w:val="20"/>
          <w:szCs w:val="20"/>
        </w:rPr>
        <w:t xml:space="preserve"> from this company may contain confidential and privileged material for the sole 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34464">
        <w:rPr>
          <w:rFonts w:ascii="Courier New" w:eastAsia="Times New Roman" w:hAnsi="Courier New" w:cs="Courier New"/>
          <w:sz w:val="20"/>
          <w:szCs w:val="20"/>
        </w:rPr>
        <w:t>use</w:t>
      </w:r>
      <w:proofErr w:type="gramEnd"/>
      <w:r w:rsidRPr="00934464">
        <w:rPr>
          <w:rFonts w:ascii="Courier New" w:eastAsia="Times New Roman" w:hAnsi="Courier New" w:cs="Courier New"/>
          <w:sz w:val="20"/>
          <w:szCs w:val="20"/>
        </w:rPr>
        <w:t xml:space="preserve"> of the intended recipient. Any use, distribution, transmittal or re-transmittal by persons 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34464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934464">
        <w:rPr>
          <w:rFonts w:ascii="Courier New" w:eastAsia="Times New Roman" w:hAnsi="Courier New" w:cs="Courier New"/>
          <w:sz w:val="20"/>
          <w:szCs w:val="20"/>
        </w:rPr>
        <w:t xml:space="preserve"> are not intended recipients of this email may be a violation of law and is strictly prohibited.</w:t>
      </w:r>
    </w:p>
    <w:p w:rsidR="00934464" w:rsidRPr="00934464" w:rsidRDefault="00934464" w:rsidP="0093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4464">
        <w:rPr>
          <w:rFonts w:ascii="Courier New" w:eastAsia="Times New Roman" w:hAnsi="Courier New" w:cs="Courier New"/>
          <w:sz w:val="20"/>
          <w:szCs w:val="20"/>
        </w:rPr>
        <w:t>If you are not the intended recipient please contact the sender and delete all copies</w:t>
      </w:r>
    </w:p>
    <w:p w:rsidR="00D84DBA" w:rsidRDefault="00D84DBA"/>
    <w:sectPr w:rsidR="00D84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64"/>
    <w:rsid w:val="0050265D"/>
    <w:rsid w:val="00883B82"/>
    <w:rsid w:val="00934464"/>
    <w:rsid w:val="00D8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E1C27"/>
  <w15:chartTrackingRefBased/>
  <w15:docId w15:val="{B2023B00-1549-41CA-870C-6C593968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446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4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446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late001@um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phasense.com" TargetMode="External"/><Relationship Id="rId5" Type="http://schemas.openxmlformats.org/officeDocument/2006/relationships/hyperlink" Target="mailto:lt@alphasense.com" TargetMode="External"/><Relationship Id="rId4" Type="http://schemas.openxmlformats.org/officeDocument/2006/relationships/hyperlink" Target="mailto:smb@alphasens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5CC4BA1D</Template>
  <TotalTime>35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 Flaten</dc:creator>
  <cp:keywords/>
  <dc:description/>
  <cp:lastModifiedBy>James A Flaten</cp:lastModifiedBy>
  <cp:revision>2</cp:revision>
  <dcterms:created xsi:type="dcterms:W3CDTF">2018-03-05T19:53:00Z</dcterms:created>
  <dcterms:modified xsi:type="dcterms:W3CDTF">2018-03-07T18:53:00Z</dcterms:modified>
</cp:coreProperties>
</file>